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6EFBA">
      <w:pPr>
        <w:jc w:val="distribute"/>
        <w:rPr>
          <w:rFonts w:hint="default" w:ascii="Times New Roman" w:hAnsi="Times New Roman" w:eastAsia="方正小标宋_GBK" w:cs="Times New Roman"/>
          <w:b/>
          <w:bCs/>
          <w:color w:val="FF0000"/>
          <w:spacing w:val="-1"/>
          <w:w w:val="58"/>
          <w:kern w:val="0"/>
          <w:sz w:val="100"/>
          <w:szCs w:val="24"/>
          <w:u w:val="none"/>
          <w:lang w:bidi="ar"/>
        </w:rPr>
      </w:pPr>
      <w:r>
        <w:rPr>
          <w:rFonts w:hint="default" w:ascii="Times New Roman" w:hAnsi="Times New Roman" w:eastAsia="方正小标宋_GBK" w:cs="Times New Roman"/>
          <w:b/>
          <w:bCs/>
          <w:color w:val="000000"/>
          <w:spacing w:val="0"/>
          <w:sz w:val="110"/>
          <w:szCs w:val="32"/>
          <w:u w:val="none"/>
        </w:rPr>
        <mc:AlternateContent>
          <mc:Choice Requires="wps">
            <w:drawing>
              <wp:anchor distT="0" distB="0" distL="114300" distR="114300" simplePos="0" relativeHeight="251661312" behindDoc="0" locked="0" layoutInCell="1" allowOverlap="1">
                <wp:simplePos x="0" y="0"/>
                <wp:positionH relativeFrom="column">
                  <wp:posOffset>-237490</wp:posOffset>
                </wp:positionH>
                <wp:positionV relativeFrom="paragraph">
                  <wp:posOffset>1035685</wp:posOffset>
                </wp:positionV>
                <wp:extent cx="6120130" cy="0"/>
                <wp:effectExtent l="0" t="4445" r="0" b="5080"/>
                <wp:wrapNone/>
                <wp:docPr id="1" name="直接连接符 1"/>
                <wp:cNvGraphicFramePr/>
                <a:graphic xmlns:a="http://schemas.openxmlformats.org/drawingml/2006/main">
                  <a:graphicData uri="http://schemas.microsoft.com/office/word/2010/wordprocessingShape">
                    <wps:wsp>
                      <wps:cNvCnPr/>
                      <wps:spPr>
                        <a:xfrm flipV="1">
                          <a:off x="0" y="0"/>
                          <a:ext cx="612013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7pt;margin-top:81.55pt;height:0pt;width:481.9pt;z-index:251661312;mso-width-relative:page;mso-height-relative:page;" filled="f" stroked="t" coordsize="21600,21600" o:gfxdata="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la4iXYAAAACwEAAA8AAAAAAAAAAQAgAAAAIgAAAGRycy9kb3ducmV2&#10;LnhtbFBLAQIUABQAAAAIAIdO4kAuePMS/AEAAO4DAAAOAAAAAAAAAAEAIAAAACcBAABkcnMvZTJv&#10;RG9jLnhtbFBLBQYAAAAABgAGAFkBAACVBQAAAAA=&#10;">
                <v:fill on="f" focussize="0,0"/>
                <v:stroke color="#FF0000" joinstyle="round"/>
                <v:imagedata o:title=""/>
                <o:lock v:ext="edit" aspectratio="f"/>
              </v:line>
            </w:pict>
          </mc:Fallback>
        </mc:AlternateContent>
      </w:r>
      <w:r>
        <w:rPr>
          <w:rFonts w:hint="default" w:ascii="Times New Roman" w:hAnsi="Times New Roman" w:eastAsia="方正小标宋_GBK" w:cs="Times New Roman"/>
          <w:b/>
          <w:bCs/>
          <w:color w:val="000000"/>
          <w:spacing w:val="0"/>
          <w:sz w:val="110"/>
          <w:szCs w:val="32"/>
          <w:u w:val="none"/>
        </w:rPr>
        <mc:AlternateContent>
          <mc:Choice Requires="wps">
            <w:drawing>
              <wp:anchor distT="0" distB="0" distL="114300" distR="114300" simplePos="0" relativeHeight="251660288" behindDoc="0" locked="0" layoutInCell="1" allowOverlap="1">
                <wp:simplePos x="0" y="0"/>
                <wp:positionH relativeFrom="column">
                  <wp:posOffset>-240030</wp:posOffset>
                </wp:positionH>
                <wp:positionV relativeFrom="paragraph">
                  <wp:posOffset>995680</wp:posOffset>
                </wp:positionV>
                <wp:extent cx="6120130" cy="0"/>
                <wp:effectExtent l="0" t="12700" r="1270" b="12700"/>
                <wp:wrapNone/>
                <wp:docPr id="2" name="直接连接符 2"/>
                <wp:cNvGraphicFramePr/>
                <a:graphic xmlns:a="http://schemas.openxmlformats.org/drawingml/2006/main">
                  <a:graphicData uri="http://schemas.microsoft.com/office/word/2010/wordprocessingShape">
                    <wps:wsp>
                      <wps:cNvCnPr/>
                      <wps:spPr>
                        <a:xfrm flipV="1">
                          <a:off x="0" y="0"/>
                          <a:ext cx="612013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9pt;margin-top:78.4pt;height:0pt;width:481.9pt;z-index:251660288;mso-width-relative:page;mso-height-relative:page;" filled="f" stroked="t" coordsize="21600,21600" o:gfxdata="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SlL43VAAAACwEAAA8AAAAAAAAAAQAgAAAAIgAAAGRycy9kb3ducmV2Lnht&#10;bFBLAQIUABQAAAAIAIdO4kBfMPhU/AEAAO8DAAAOAAAAAAAAAAEAIAAAACQBAABkcnMvZTJvRG9j&#10;LnhtbFBLBQYAAAAABgAGAFkBAACSBQAAAAA=&#10;">
                <v:fill on="f" focussize="0,0"/>
                <v:stroke weight="2pt" color="#FF0000" joinstyle="round"/>
                <v:imagedata o:title=""/>
                <o:lock v:ext="edit" aspectratio="f"/>
              </v:line>
            </w:pict>
          </mc:Fallback>
        </mc:AlternateContent>
      </w:r>
      <w:r>
        <w:rPr>
          <w:rFonts w:hint="default" w:ascii="Times New Roman" w:hAnsi="Times New Roman" w:eastAsia="方正小标宋_GBK" w:cs="Times New Roman"/>
          <w:b/>
          <w:bCs/>
          <w:color w:val="FF0000"/>
          <w:spacing w:val="1"/>
          <w:w w:val="31"/>
          <w:kern w:val="0"/>
          <w:sz w:val="110"/>
          <w:szCs w:val="24"/>
          <w:u w:val="none"/>
          <w:fitText w:val="8946" w:id="86591716"/>
          <w:lang w:val="en-US" w:eastAsia="zh-CN" w:bidi="ar"/>
        </w:rPr>
        <w:t>四川省高等教育学会智能汽车产业协同培养专业委员会文</w:t>
      </w:r>
      <w:r>
        <w:rPr>
          <w:rFonts w:hint="default" w:ascii="Times New Roman" w:hAnsi="Times New Roman" w:eastAsia="方正小标宋_GBK" w:cs="Times New Roman"/>
          <w:b/>
          <w:bCs/>
          <w:color w:val="FF0000"/>
          <w:spacing w:val="35"/>
          <w:w w:val="31"/>
          <w:kern w:val="0"/>
          <w:sz w:val="110"/>
          <w:szCs w:val="24"/>
          <w:u w:val="none"/>
          <w:fitText w:val="8946" w:id="86591716"/>
          <w:lang w:val="en-US" w:eastAsia="zh-CN" w:bidi="ar"/>
        </w:rPr>
        <w:t>件</w:t>
      </w:r>
    </w:p>
    <w:p w14:paraId="19B7C863">
      <w:pPr>
        <w:keepNext w:val="0"/>
        <w:keepLines w:val="0"/>
        <w:pageBreakBefore w:val="0"/>
        <w:widowControl w:val="0"/>
        <w:kinsoku/>
        <w:wordWrap/>
        <w:overflowPunct/>
        <w:topLinePunct w:val="0"/>
        <w:autoSpaceDE/>
        <w:autoSpaceDN/>
        <w:bidi w:val="0"/>
        <w:adjustRightInd/>
        <w:snapToGrid/>
        <w:spacing w:before="872" w:beforeLines="200" w:line="56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四川省高等教育学会</w:t>
      </w:r>
    </w:p>
    <w:p w14:paraId="730DA26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2025</w:t>
      </w:r>
      <w:r>
        <w:rPr>
          <w:rFonts w:hint="eastAsia" w:ascii="Times New Roman" w:hAnsi="Times New Roman" w:eastAsia="方正小标宋_GBK" w:cs="Times New Roman"/>
          <w:sz w:val="44"/>
          <w:szCs w:val="44"/>
          <w:lang w:val="en-US" w:eastAsia="zh-CN"/>
        </w:rPr>
        <w:t>年</w:t>
      </w:r>
      <w:r>
        <w:rPr>
          <w:rFonts w:hint="default" w:ascii="Times New Roman" w:hAnsi="Times New Roman" w:eastAsia="方正小标宋_GBK" w:cs="Times New Roman"/>
          <w:sz w:val="44"/>
          <w:szCs w:val="44"/>
        </w:rPr>
        <w:t>智能汽车产业协同培养专项研究</w:t>
      </w:r>
    </w:p>
    <w:p w14:paraId="764F7EE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立项课题实施细则</w:t>
      </w:r>
    </w:p>
    <w:p w14:paraId="25355B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221FCA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为贯彻落实《关于发布2025年智能汽车产业协同培养专项研究课题的通知》（川高教会〔2025〕7号）精神，规范本</w:t>
      </w:r>
      <w:r>
        <w:rPr>
          <w:rFonts w:hint="default" w:ascii="Times New Roman" w:hAnsi="Times New Roman" w:eastAsia="仿宋_GB2312" w:cs="Times New Roman"/>
          <w:sz w:val="32"/>
          <w:szCs w:val="32"/>
          <w:lang w:val="en-US" w:eastAsia="zh-CN"/>
        </w:rPr>
        <w:t>次立项的69项</w:t>
      </w:r>
      <w:r>
        <w:rPr>
          <w:rFonts w:hint="default" w:ascii="Times New Roman" w:hAnsi="Times New Roman" w:eastAsia="仿宋_GB2312" w:cs="Times New Roman"/>
          <w:sz w:val="32"/>
          <w:szCs w:val="32"/>
        </w:rPr>
        <w:t>专项课题（含重大、重点、一般及自筹课题）过程管理，保障研究质量，促进成果转化，提高汽车产业人才培养实效，依据《四川省高等教育学会科研项目管理办法》及四川省高等教育学会智能汽车产业协同培养专业委员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以下简称“汽车专委会”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工作规划，特制定本</w:t>
      </w:r>
      <w:r>
        <w:rPr>
          <w:rFonts w:hint="default" w:ascii="Times New Roman" w:hAnsi="Times New Roman" w:eastAsia="仿宋_GB2312" w:cs="Times New Roman"/>
          <w:sz w:val="32"/>
          <w:szCs w:val="32"/>
          <w:lang w:val="en-US" w:eastAsia="zh-CN"/>
        </w:rPr>
        <w:t>实施细则</w:t>
      </w:r>
      <w:r>
        <w:rPr>
          <w:rFonts w:hint="default" w:ascii="Times New Roman" w:hAnsi="Times New Roman" w:eastAsia="仿宋_GB2312" w:cs="Times New Roman"/>
          <w:sz w:val="32"/>
          <w:szCs w:val="32"/>
        </w:rPr>
        <w:t>，旨在通过全周期精细化管理，推动项目高质量实施。</w:t>
      </w:r>
    </w:p>
    <w:p w14:paraId="3CAA61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US" w:eastAsia="zh-CN"/>
        </w:rPr>
        <w:t>研究周期与过程监控</w:t>
      </w:r>
    </w:p>
    <w:p w14:paraId="15F292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研究周期</w:t>
      </w:r>
    </w:p>
    <w:p w14:paraId="7DD329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自</w:t>
      </w:r>
      <w:r>
        <w:rPr>
          <w:rFonts w:hint="default" w:ascii="Times New Roman" w:hAnsi="Times New Roman" w:eastAsia="仿宋_GB2312" w:cs="Times New Roman"/>
          <w:sz w:val="32"/>
          <w:szCs w:val="32"/>
          <w:lang w:val="en-US" w:eastAsia="zh-CN"/>
        </w:rPr>
        <w:t>四川省高等教育学会（以下简称“省高教学会”）正式公布本次立项课题</w:t>
      </w:r>
      <w:r>
        <w:rPr>
          <w:rFonts w:hint="default" w:ascii="Times New Roman" w:hAnsi="Times New Roman" w:eastAsia="仿宋_GB2312" w:cs="Times New Roman"/>
          <w:sz w:val="32"/>
          <w:szCs w:val="32"/>
        </w:rPr>
        <w:t>之日起，重大、重点课题研究周期为二年，一般课题和自筹经费课题为一年。为确保</w:t>
      </w:r>
      <w:r>
        <w:rPr>
          <w:rFonts w:hint="default" w:ascii="Times New Roman" w:hAnsi="Times New Roman" w:eastAsia="仿宋_GB2312" w:cs="Times New Roman"/>
          <w:sz w:val="32"/>
          <w:szCs w:val="32"/>
          <w:lang w:val="en-US" w:eastAsia="zh-CN"/>
        </w:rPr>
        <w:t>汽车</w:t>
      </w:r>
      <w:r>
        <w:rPr>
          <w:rFonts w:hint="default" w:ascii="Times New Roman" w:hAnsi="Times New Roman" w:eastAsia="仿宋_GB2312" w:cs="Times New Roman"/>
          <w:sz w:val="32"/>
          <w:szCs w:val="32"/>
        </w:rPr>
        <w:t>专委会工作的可持续发展，如无特殊情况，非</w:t>
      </w:r>
      <w:r>
        <w:rPr>
          <w:rFonts w:hint="default" w:ascii="Times New Roman" w:hAnsi="Times New Roman" w:eastAsia="仿宋_GB2312" w:cs="Times New Roman"/>
          <w:sz w:val="32"/>
          <w:szCs w:val="32"/>
          <w:lang w:val="en-US" w:eastAsia="zh-CN"/>
        </w:rPr>
        <w:t>省高教学会</w:t>
      </w:r>
      <w:r>
        <w:rPr>
          <w:rFonts w:hint="default" w:ascii="Times New Roman" w:hAnsi="Times New Roman" w:eastAsia="仿宋_GB2312" w:cs="Times New Roman"/>
          <w:sz w:val="32"/>
          <w:szCs w:val="32"/>
        </w:rPr>
        <w:t>批准原则上不予延期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无正当理由逾期不予结题。</w:t>
      </w:r>
    </w:p>
    <w:p w14:paraId="42C5E9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（二）过程监控</w:t>
      </w:r>
    </w:p>
    <w:p w14:paraId="3EEE29D1">
      <w:pPr>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 w:cs="Times New Roman"/>
          <w:sz w:val="32"/>
          <w:szCs w:val="32"/>
          <w:lang w:val="en-US" w:eastAsia="zh-CN"/>
        </w:rPr>
        <w:t>各立项课题组</w:t>
      </w:r>
      <w:r>
        <w:rPr>
          <w:rFonts w:hint="default" w:ascii="Times New Roman" w:hAnsi="Times New Roman" w:eastAsia="仿宋_GB2312" w:cs="Times New Roman"/>
          <w:sz w:val="32"/>
          <w:szCs w:val="32"/>
          <w:lang w:val="en-US" w:eastAsia="zh-CN"/>
        </w:rPr>
        <w:t>应坚持“边研究、边改革、边实践”原则，按照项目申报要求和研究计划认真开展研究工作，及时将阶段性成果应用到人才培养工作实践中，着力提高汽车产业人才培养质量。</w:t>
      </w:r>
    </w:p>
    <w:p w14:paraId="4321AF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立项课题实施期间，课题组成员特别是项目负责人原则上不能变更，确需变更须结题前经单位审核同意并报汽车专委会审定，省高等教育学会备案。</w:t>
      </w:r>
    </w:p>
    <w:p w14:paraId="19ABED1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3. </w:t>
      </w:r>
      <w:r>
        <w:rPr>
          <w:rFonts w:hint="default" w:ascii="Times New Roman" w:hAnsi="Times New Roman" w:eastAsia="仿宋_GB2312" w:cs="Times New Roman"/>
          <w:sz w:val="32"/>
          <w:szCs w:val="32"/>
        </w:rPr>
        <w:t>各立项</w:t>
      </w:r>
      <w:r>
        <w:rPr>
          <w:rFonts w:hint="default" w:ascii="Times New Roman" w:hAnsi="Times New Roman" w:eastAsia="仿宋_GB2312" w:cs="Times New Roman"/>
          <w:sz w:val="32"/>
          <w:szCs w:val="32"/>
          <w:lang w:val="en-US" w:eastAsia="zh-CN"/>
        </w:rPr>
        <w:t>课题组应</w:t>
      </w:r>
      <w:r>
        <w:rPr>
          <w:rFonts w:hint="default" w:ascii="Times New Roman" w:hAnsi="Times New Roman" w:eastAsia="仿宋_GB2312" w:cs="Times New Roman"/>
          <w:sz w:val="32"/>
          <w:szCs w:val="32"/>
        </w:rPr>
        <w:t>于2025年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底</w:t>
      </w:r>
      <w:r>
        <w:rPr>
          <w:rFonts w:hint="default" w:ascii="Times New Roman" w:hAnsi="Times New Roman" w:eastAsia="仿宋_GB2312" w:cs="Times New Roman"/>
          <w:sz w:val="32"/>
          <w:szCs w:val="32"/>
        </w:rPr>
        <w:t>前完成开题工作，制定研究计划，并</w:t>
      </w:r>
      <w:r>
        <w:rPr>
          <w:rFonts w:hint="default" w:ascii="Times New Roman" w:hAnsi="Times New Roman" w:eastAsia="仿宋_GB2312" w:cs="Times New Roman"/>
          <w:sz w:val="32"/>
          <w:szCs w:val="32"/>
          <w:lang w:val="en-US" w:eastAsia="zh-CN"/>
        </w:rPr>
        <w:t>结合省高教学会、汽车专委会要求，</w:t>
      </w:r>
      <w:r>
        <w:rPr>
          <w:rFonts w:hint="eastAsia" w:ascii="Times New Roman" w:hAnsi="Times New Roman" w:eastAsia="仿宋_GB2312" w:cs="Times New Roman"/>
          <w:sz w:val="32"/>
          <w:szCs w:val="32"/>
          <w:lang w:val="en-US" w:eastAsia="zh-CN"/>
        </w:rPr>
        <w:t>适时</w:t>
      </w:r>
      <w:r>
        <w:rPr>
          <w:rFonts w:hint="default" w:ascii="Times New Roman" w:hAnsi="Times New Roman" w:eastAsia="仿宋_GB2312" w:cs="Times New Roman"/>
          <w:sz w:val="32"/>
          <w:szCs w:val="32"/>
          <w:lang w:val="en-US" w:eastAsia="zh-CN"/>
        </w:rPr>
        <w:t>提交</w:t>
      </w:r>
      <w:r>
        <w:rPr>
          <w:rFonts w:hint="default" w:ascii="Times New Roman" w:hAnsi="Times New Roman" w:eastAsia="仿宋_GB2312" w:cs="Times New Roman"/>
          <w:sz w:val="32"/>
          <w:szCs w:val="32"/>
        </w:rPr>
        <w:t>开题报告、中期报告、结题报告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会议纪要等</w:t>
      </w:r>
      <w:r>
        <w:rPr>
          <w:rFonts w:hint="eastAsia" w:ascii="Times New Roman" w:hAnsi="Times New Roman" w:eastAsia="仿宋_GB2312" w:cs="Times New Roman"/>
          <w:sz w:val="32"/>
          <w:szCs w:val="32"/>
          <w:lang w:val="en-US" w:eastAsia="zh-CN"/>
        </w:rPr>
        <w:t>过程性</w:t>
      </w:r>
      <w:r>
        <w:rPr>
          <w:rFonts w:hint="default" w:ascii="Times New Roman" w:hAnsi="Times New Roman" w:eastAsia="仿宋_GB2312" w:cs="Times New Roman"/>
          <w:sz w:val="32"/>
          <w:szCs w:val="32"/>
        </w:rPr>
        <w:t>材料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以及</w:t>
      </w:r>
      <w:r>
        <w:rPr>
          <w:rFonts w:hint="default" w:ascii="Times New Roman" w:hAnsi="Times New Roman" w:eastAsia="仿宋_GB2312" w:cs="Times New Roman"/>
          <w:sz w:val="32"/>
          <w:szCs w:val="32"/>
        </w:rPr>
        <w:t>研究报告</w:t>
      </w:r>
      <w:r>
        <w:rPr>
          <w:rFonts w:hint="eastAsia" w:ascii="Times New Roman" w:hAnsi="Times New Roman" w:eastAsia="仿宋_GB2312" w:cs="Times New Roman"/>
          <w:sz w:val="32"/>
          <w:szCs w:val="32"/>
          <w:lang w:val="en-US" w:eastAsia="zh-CN"/>
        </w:rPr>
        <w:t>等研究成果</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重大</w:t>
      </w:r>
      <w:r>
        <w:rPr>
          <w:rFonts w:hint="default" w:ascii="Times New Roman" w:hAnsi="Times New Roman" w:eastAsia="仿宋_GB2312" w:cs="Times New Roman"/>
          <w:sz w:val="32"/>
          <w:szCs w:val="32"/>
        </w:rPr>
        <w:t>项目负责人必须于每年12月31日前向</w:t>
      </w:r>
      <w:r>
        <w:rPr>
          <w:rFonts w:hint="default" w:ascii="Times New Roman" w:hAnsi="Times New Roman" w:eastAsia="仿宋_GB2312" w:cs="Times New Roman"/>
          <w:sz w:val="32"/>
          <w:szCs w:val="32"/>
          <w:lang w:val="en-US" w:eastAsia="zh-CN"/>
        </w:rPr>
        <w:t>专委会</w:t>
      </w:r>
      <w:r>
        <w:rPr>
          <w:rFonts w:hint="default" w:ascii="Times New Roman" w:hAnsi="Times New Roman" w:eastAsia="仿宋_GB2312" w:cs="Times New Roman"/>
          <w:sz w:val="32"/>
          <w:szCs w:val="32"/>
        </w:rPr>
        <w:t>书面汇报项目执行情况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课题研究过程中的重要活动、重要变更、重要成果等需即时报送。</w:t>
      </w:r>
    </w:p>
    <w:p w14:paraId="071CE5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二、成果质量与验收规范</w:t>
      </w:r>
    </w:p>
    <w:p w14:paraId="09A14E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（一）成果形式</w:t>
      </w:r>
    </w:p>
    <w:p w14:paraId="19DD1B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本次立项课题最终成果可为论文、专著、教材、研究报告或数字化成果，成果内容须紧密契合选题。</w:t>
      </w:r>
    </w:p>
    <w:p w14:paraId="2B55F9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（二）结题标准</w:t>
      </w:r>
    </w:p>
    <w:p w14:paraId="56F1B9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重大课题、重点课题结题成果需满足以下条件之一：</w:t>
      </w:r>
    </w:p>
    <w:p w14:paraId="325CF8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（1）主编学术专著或教材1部；</w:t>
      </w:r>
    </w:p>
    <w:p w14:paraId="232DFE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（2）以第一作者身份或者通讯作者身份发表1篇北大核心及以上级别期刊论文；</w:t>
      </w:r>
    </w:p>
    <w:p w14:paraId="7EBCA6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（3）以第一作者身份向汽车专委会报送《成果要报》2篇（每篇字数不少于3000字，</w:t>
      </w:r>
      <w:r>
        <w:rPr>
          <w:rFonts w:hint="eastAsia" w:ascii="Times New Roman" w:hAnsi="Times New Roman" w:eastAsia="仿宋_GB2312" w:cs="Times New Roman"/>
          <w:sz w:val="32"/>
          <w:szCs w:val="32"/>
          <w:lang w:val="en-US" w:eastAsia="zh-CN"/>
        </w:rPr>
        <w:t>经</w:t>
      </w:r>
      <w:r>
        <w:rPr>
          <w:rFonts w:hint="default" w:ascii="Times New Roman" w:hAnsi="Times New Roman" w:eastAsia="仿宋_GB2312" w:cs="Times New Roman"/>
          <w:sz w:val="32"/>
          <w:szCs w:val="32"/>
          <w:lang w:val="en-US" w:eastAsia="zh-CN"/>
        </w:rPr>
        <w:t>汽车专委会审核报送省高教学会</w:t>
      </w:r>
      <w:r>
        <w:rPr>
          <w:rFonts w:hint="eastAsia" w:ascii="Times New Roman" w:hAnsi="Times New Roman" w:eastAsia="仿宋_GB2312" w:cs="Times New Roman"/>
          <w:sz w:val="32"/>
          <w:szCs w:val="32"/>
          <w:lang w:val="en-US" w:eastAsia="zh-CN"/>
        </w:rPr>
        <w:t>认定通过</w:t>
      </w:r>
      <w:r>
        <w:rPr>
          <w:rFonts w:hint="default" w:ascii="Times New Roman" w:hAnsi="Times New Roman" w:eastAsia="仿宋_GB2312" w:cs="Times New Roman"/>
          <w:sz w:val="32"/>
          <w:szCs w:val="32"/>
          <w:lang w:val="en-US" w:eastAsia="zh-CN"/>
        </w:rPr>
        <w:t>），撰写的《成果要报》获省级领导的肯定性批示可提前结题。</w:t>
      </w:r>
    </w:p>
    <w:p w14:paraId="5190BF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一般课题、自筹课题结题成果需满足以下条件之一：</w:t>
      </w:r>
    </w:p>
    <w:p w14:paraId="17940D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（1）以第一作者身份在省级以上刊物公开发表1篇学术论文，或在汽车专委会论文集上发表1篇学术论文;</w:t>
      </w:r>
    </w:p>
    <w:p w14:paraId="116200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（2）署名参编学术专著（不少于5万字），或署名参编教材1部;</w:t>
      </w:r>
    </w:p>
    <w:p w14:paraId="0699BB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（3）以第一作者身份向汽车专委会报送《成果要报》1篇（每篇字数不少于3000字，</w:t>
      </w:r>
      <w:r>
        <w:rPr>
          <w:rFonts w:hint="eastAsia" w:ascii="Times New Roman" w:hAnsi="Times New Roman" w:eastAsia="仿宋_GB2312" w:cs="Times New Roman"/>
          <w:sz w:val="32"/>
          <w:szCs w:val="32"/>
          <w:lang w:val="en-US" w:eastAsia="zh-CN"/>
        </w:rPr>
        <w:t>经</w:t>
      </w:r>
      <w:r>
        <w:rPr>
          <w:rFonts w:hint="default" w:ascii="Times New Roman" w:hAnsi="Times New Roman" w:eastAsia="仿宋_GB2312" w:cs="Times New Roman"/>
          <w:sz w:val="32"/>
          <w:szCs w:val="32"/>
          <w:lang w:val="en-US" w:eastAsia="zh-CN"/>
        </w:rPr>
        <w:t>汽车专委会审核报送省高教学会</w:t>
      </w:r>
      <w:r>
        <w:rPr>
          <w:rFonts w:hint="eastAsia" w:ascii="Times New Roman" w:hAnsi="Times New Roman" w:eastAsia="仿宋_GB2312" w:cs="Times New Roman"/>
          <w:sz w:val="32"/>
          <w:szCs w:val="32"/>
          <w:lang w:val="en-US" w:eastAsia="zh-CN"/>
        </w:rPr>
        <w:t>认定通过</w:t>
      </w:r>
      <w:r>
        <w:rPr>
          <w:rFonts w:hint="default" w:ascii="Times New Roman" w:hAnsi="Times New Roman" w:eastAsia="仿宋_GB2312" w:cs="Times New Roman"/>
          <w:sz w:val="32"/>
          <w:szCs w:val="32"/>
          <w:lang w:val="en-US" w:eastAsia="zh-CN"/>
        </w:rPr>
        <w:t>），撰写的《成果要报》获省级领导的肯定性批示可提前结题。</w:t>
      </w:r>
    </w:p>
    <w:p w14:paraId="031172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（三）署名规范</w:t>
      </w:r>
    </w:p>
    <w:p w14:paraId="0EC33ACE">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所有课题研究成果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包括阶段性成果和最终成果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须注明本</w:t>
      </w:r>
      <w:r>
        <w:rPr>
          <w:rFonts w:hint="eastAsia" w:ascii="Times New Roman" w:hAnsi="Times New Roman" w:eastAsia="仿宋_GB2312" w:cs="Times New Roman"/>
          <w:sz w:val="32"/>
          <w:szCs w:val="32"/>
          <w:lang w:val="en-US" w:eastAsia="zh-CN"/>
        </w:rPr>
        <w:t>课题</w:t>
      </w:r>
      <w:r>
        <w:rPr>
          <w:rFonts w:hint="default" w:ascii="Times New Roman" w:hAnsi="Times New Roman" w:eastAsia="仿宋_GB2312" w:cs="Times New Roman"/>
          <w:sz w:val="32"/>
          <w:szCs w:val="32"/>
        </w:rPr>
        <w:t>为“四川省高等教育学会智能汽车产业协同培养专</w:t>
      </w:r>
      <w:r>
        <w:rPr>
          <w:rFonts w:hint="default" w:ascii="Times New Roman" w:hAnsi="Times New Roman" w:eastAsia="仿宋_GB2312" w:cs="Times New Roman"/>
          <w:sz w:val="32"/>
          <w:szCs w:val="32"/>
          <w:lang w:val="en-US" w:eastAsia="zh-CN"/>
        </w:rPr>
        <w:t>项课题</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课题</w:t>
      </w:r>
      <w:r>
        <w:rPr>
          <w:rFonts w:hint="default" w:ascii="Times New Roman" w:hAnsi="Times New Roman" w:eastAsia="仿宋_GB2312" w:cs="Times New Roman"/>
          <w:sz w:val="32"/>
          <w:szCs w:val="32"/>
          <w:highlight w:val="none"/>
          <w:lang w:val="en-US" w:eastAsia="zh-CN"/>
        </w:rPr>
        <w:t>编号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字样，凡未标注者不能作为结题依据。</w:t>
      </w:r>
    </w:p>
    <w:p w14:paraId="2FF94F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三、经费管理与合同执行</w:t>
      </w:r>
    </w:p>
    <w:p w14:paraId="0BAE91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（一）资助标准</w:t>
      </w:r>
    </w:p>
    <w:p w14:paraId="50A53E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本次课题资助经费由四川省高等教育学会智能汽车产业协同培养专业委员会提供，</w:t>
      </w:r>
      <w:r>
        <w:rPr>
          <w:rFonts w:hint="eastAsia" w:ascii="Times New Roman" w:hAnsi="Times New Roman" w:eastAsia="仿宋_GB2312" w:cs="Times New Roman"/>
          <w:sz w:val="32"/>
          <w:szCs w:val="32"/>
          <w:lang w:val="en-US" w:eastAsia="zh-CN"/>
        </w:rPr>
        <w:t>由</w:t>
      </w:r>
      <w:r>
        <w:rPr>
          <w:rFonts w:hint="default" w:ascii="Times New Roman" w:hAnsi="Times New Roman" w:eastAsia="仿宋_GB2312" w:cs="Times New Roman"/>
          <w:sz w:val="32"/>
          <w:szCs w:val="32"/>
        </w:rPr>
        <w:t>吉利学院拨付，其中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重大课题资助1万元/项，重点课题资助0.5万元/项，一般课题资助0.2万元/项</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重大课题经费分两次支付，即立项支付50%，结题通过后支付剩下的50%。</w:t>
      </w:r>
    </w:p>
    <w:p w14:paraId="68941D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（二）合同与票据</w:t>
      </w:r>
    </w:p>
    <w:p w14:paraId="5E1B14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本次立项</w:t>
      </w:r>
      <w:r>
        <w:rPr>
          <w:rFonts w:hint="default" w:ascii="Times New Roman" w:hAnsi="Times New Roman" w:eastAsia="仿宋_GB2312" w:cs="Times New Roman"/>
          <w:sz w:val="32"/>
          <w:szCs w:val="32"/>
        </w:rPr>
        <w:t>课题</w:t>
      </w:r>
      <w:r>
        <w:rPr>
          <w:rFonts w:hint="default" w:ascii="Times New Roman" w:hAnsi="Times New Roman" w:eastAsia="仿宋_GB2312" w:cs="Times New Roman"/>
          <w:sz w:val="32"/>
          <w:szCs w:val="32"/>
          <w:lang w:val="en-US" w:eastAsia="zh-CN"/>
        </w:rPr>
        <w:t>须</w:t>
      </w:r>
      <w:r>
        <w:rPr>
          <w:rFonts w:hint="default" w:ascii="Times New Roman" w:hAnsi="Times New Roman" w:eastAsia="仿宋_GB2312" w:cs="Times New Roman"/>
          <w:sz w:val="32"/>
          <w:szCs w:val="32"/>
          <w:highlight w:val="none"/>
          <w:lang w:val="en-US" w:eastAsia="zh-CN"/>
        </w:rPr>
        <w:t>于9月30日</w:t>
      </w:r>
      <w:r>
        <w:rPr>
          <w:rFonts w:hint="default" w:ascii="Times New Roman" w:hAnsi="Times New Roman" w:eastAsia="仿宋_GB2312" w:cs="Times New Roman"/>
          <w:sz w:val="32"/>
          <w:szCs w:val="32"/>
          <w:lang w:val="en-US" w:eastAsia="zh-CN"/>
        </w:rPr>
        <w:t>前以课题项目负责人所属单位名义</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val="en-US" w:eastAsia="zh-CN"/>
        </w:rPr>
        <w:t>课题立项</w:t>
      </w:r>
      <w:r>
        <w:rPr>
          <w:rFonts w:hint="default" w:ascii="Times New Roman" w:hAnsi="Times New Roman" w:eastAsia="仿宋_GB2312" w:cs="Times New Roman"/>
          <w:sz w:val="32"/>
          <w:szCs w:val="32"/>
        </w:rPr>
        <w:t>合同书签订，同时开具相应发票。开票信息如下：</w:t>
      </w:r>
    </w:p>
    <w:p w14:paraId="01EBB9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发票抬头：四川吉利学院</w:t>
      </w:r>
    </w:p>
    <w:p w14:paraId="149EB0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税</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号：52510000MJY823585M</w:t>
      </w:r>
    </w:p>
    <w:p w14:paraId="76AF94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开票项目：课题费</w:t>
      </w:r>
    </w:p>
    <w:p w14:paraId="2D3F29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备注信息：项目负责人姓名</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2025年智能汽车产业协同培养</w:t>
      </w:r>
      <w:r>
        <w:rPr>
          <w:rFonts w:hint="default" w:ascii="Times New Roman" w:hAnsi="Times New Roman" w:eastAsia="仿宋_GB2312" w:cs="Times New Roman"/>
          <w:sz w:val="32"/>
          <w:szCs w:val="32"/>
          <w:lang w:val="en-US" w:eastAsia="zh-CN"/>
        </w:rPr>
        <w:t>专项</w:t>
      </w:r>
      <w:r>
        <w:rPr>
          <w:rFonts w:hint="default" w:ascii="Times New Roman" w:hAnsi="Times New Roman" w:eastAsia="仿宋_GB2312" w:cs="Times New Roman"/>
          <w:sz w:val="32"/>
          <w:szCs w:val="32"/>
        </w:rPr>
        <w:t>课题（同单位多个项目可合并开票）</w:t>
      </w:r>
    </w:p>
    <w:p w14:paraId="440FC6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四、监督与问责机制</w:t>
      </w:r>
    </w:p>
    <w:p w14:paraId="4DA264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（一）过程监管</w:t>
      </w:r>
    </w:p>
    <w:p w14:paraId="3A9324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对于未按期签订课题立项合同书，提交开题</w:t>
      </w:r>
      <w:r>
        <w:rPr>
          <w:rFonts w:hint="eastAsia" w:ascii="Times New Roman" w:hAnsi="Times New Roman" w:eastAsia="仿宋_GB2312" w:cs="Times New Roman"/>
          <w:sz w:val="32"/>
          <w:szCs w:val="32"/>
          <w:lang w:val="en-US" w:eastAsia="zh-CN"/>
        </w:rPr>
        <w:t>相关材料</w:t>
      </w:r>
      <w:r>
        <w:rPr>
          <w:rFonts w:hint="default" w:ascii="Times New Roman" w:hAnsi="Times New Roman" w:eastAsia="仿宋_GB2312" w:cs="Times New Roman"/>
          <w:sz w:val="32"/>
          <w:szCs w:val="32"/>
          <w:lang w:val="en-US" w:eastAsia="zh-CN"/>
        </w:rPr>
        <w:t>的立项课题项目，暂缓拨付资助经费。</w:t>
      </w:r>
    </w:p>
    <w:p w14:paraId="4FA544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对于研究成果未达标或逾期未结题的课题项目，撤销立项并追回经费。</w:t>
      </w:r>
    </w:p>
    <w:p w14:paraId="7FAE86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（二）学术规范</w:t>
      </w:r>
    </w:p>
    <w:p w14:paraId="7250C2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本次立项课题</w:t>
      </w:r>
      <w:r>
        <w:rPr>
          <w:rFonts w:hint="eastAsia" w:ascii="Times New Roman" w:hAnsi="Times New Roman" w:eastAsia="仿宋_GB2312" w:cs="Times New Roman"/>
          <w:sz w:val="32"/>
          <w:szCs w:val="32"/>
          <w:lang w:val="en-US" w:eastAsia="zh-CN"/>
        </w:rPr>
        <w:t>所有研究成果（含阶段性成果与最终成果），</w:t>
      </w:r>
      <w:r>
        <w:rPr>
          <w:rFonts w:hint="default" w:ascii="Times New Roman" w:hAnsi="Times New Roman" w:eastAsia="仿宋_GB2312" w:cs="Times New Roman"/>
          <w:sz w:val="32"/>
          <w:szCs w:val="32"/>
          <w:lang w:val="en-US" w:eastAsia="zh-CN"/>
        </w:rPr>
        <w:t>无论何种形式</w:t>
      </w:r>
      <w:r>
        <w:rPr>
          <w:rFonts w:hint="eastAsia" w:ascii="Times New Roman" w:hAnsi="Times New Roman" w:eastAsia="仿宋_GB2312" w:cs="Times New Roman"/>
          <w:sz w:val="32"/>
          <w:szCs w:val="32"/>
          <w:lang w:val="en-US" w:eastAsia="zh-CN"/>
        </w:rPr>
        <w:t>（论文、专著、报告等）</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均须符合学术伦理标准。</w:t>
      </w:r>
      <w:r>
        <w:rPr>
          <w:rFonts w:hint="default" w:ascii="Times New Roman" w:hAnsi="Times New Roman" w:eastAsia="仿宋_GB2312" w:cs="Times New Roman"/>
          <w:sz w:val="32"/>
          <w:szCs w:val="32"/>
          <w:lang w:val="en-US" w:eastAsia="zh-CN"/>
        </w:rPr>
        <w:t>所引材料须</w:t>
      </w:r>
      <w:r>
        <w:rPr>
          <w:rFonts w:hint="eastAsia" w:ascii="Times New Roman" w:hAnsi="Times New Roman" w:eastAsia="仿宋_GB2312" w:cs="Times New Roman"/>
          <w:sz w:val="32"/>
          <w:szCs w:val="32"/>
          <w:lang w:val="en-US" w:eastAsia="zh-CN"/>
        </w:rPr>
        <w:t>来源可靠、</w:t>
      </w:r>
      <w:r>
        <w:rPr>
          <w:rFonts w:hint="default" w:ascii="Times New Roman" w:hAnsi="Times New Roman" w:eastAsia="仿宋_GB2312" w:cs="Times New Roman"/>
          <w:sz w:val="32"/>
          <w:szCs w:val="32"/>
          <w:lang w:val="en-US" w:eastAsia="zh-CN"/>
        </w:rPr>
        <w:t>注明出处，</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附主要参考文献目录。</w:t>
      </w:r>
      <w:r>
        <w:rPr>
          <w:rFonts w:hint="eastAsia" w:ascii="Times New Roman" w:hAnsi="Times New Roman" w:eastAsia="仿宋_GB2312" w:cs="Times New Roman"/>
          <w:sz w:val="32"/>
          <w:szCs w:val="32"/>
          <w:lang w:val="en-US" w:eastAsia="zh-CN"/>
        </w:rPr>
        <w:t>杜绝抄袭、数据造假、一稿多投等学术不端行为。</w:t>
      </w:r>
    </w:p>
    <w:p w14:paraId="722A9C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w:t>
      </w:r>
      <w:r>
        <w:rPr>
          <w:rFonts w:hint="eastAsia" w:ascii="Times New Roman" w:hAnsi="Times New Roman" w:eastAsia="黑体" w:cs="Times New Roman"/>
          <w:sz w:val="32"/>
          <w:szCs w:val="32"/>
          <w:lang w:val="en-US" w:eastAsia="zh-CN"/>
        </w:rPr>
        <w:t>附则</w:t>
      </w:r>
    </w:p>
    <w:p w14:paraId="2CE7FB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w:t>
      </w:r>
      <w:r>
        <w:rPr>
          <w:rFonts w:hint="eastAsia" w:ascii="Times New Roman" w:hAnsi="Times New Roman" w:eastAsia="楷体_GB2312" w:cs="Times New Roman"/>
          <w:sz w:val="32"/>
          <w:szCs w:val="32"/>
          <w:lang w:val="en-US" w:eastAsia="zh-CN"/>
        </w:rPr>
        <w:t>解释权归属</w:t>
      </w:r>
    </w:p>
    <w:p w14:paraId="6DA9E3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w:t>
      </w:r>
      <w:r>
        <w:rPr>
          <w:rFonts w:hint="eastAsia" w:ascii="Times New Roman" w:hAnsi="Times New Roman" w:eastAsia="仿宋_GB2312" w:cs="Times New Roman"/>
          <w:sz w:val="32"/>
          <w:szCs w:val="32"/>
          <w:lang w:val="en-US" w:eastAsia="zh-CN"/>
        </w:rPr>
        <w:t>实施细则</w:t>
      </w:r>
      <w:r>
        <w:rPr>
          <w:rFonts w:hint="default" w:ascii="Times New Roman" w:hAnsi="Times New Roman" w:eastAsia="仿宋_GB2312" w:cs="Times New Roman"/>
          <w:sz w:val="32"/>
          <w:szCs w:val="32"/>
        </w:rPr>
        <w:t>由四川省高等教育学会智能汽车产业协同培养专业委员会负责最终解释。</w:t>
      </w:r>
    </w:p>
    <w:p w14:paraId="717433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联系方式</w:t>
      </w:r>
    </w:p>
    <w:p w14:paraId="01158C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汽车专委会秘书处</w:t>
      </w:r>
    </w:p>
    <w:p w14:paraId="57FCF8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 系 人：李育涵</w:t>
      </w:r>
    </w:p>
    <w:p w14:paraId="4CBDDE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联系电话：18380190521</w:t>
      </w:r>
    </w:p>
    <w:p w14:paraId="3F0830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邮    箱：</w:t>
      </w:r>
      <w:r>
        <w:rPr>
          <w:rFonts w:hint="default" w:ascii="Times New Roman" w:hAnsi="Times New Roman" w:eastAsia="仿宋_GB2312" w:cs="Times New Roman"/>
          <w:color w:val="auto"/>
          <w:sz w:val="32"/>
          <w:szCs w:val="32"/>
          <w:u w:val="none"/>
          <w:lang w:val="en-US" w:eastAsia="zh-CN"/>
        </w:rPr>
        <w:t>fzghc@guc.edu.cn</w:t>
      </w:r>
    </w:p>
    <w:p w14:paraId="4C9AAB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省高等教育学会秘书处</w:t>
      </w:r>
    </w:p>
    <w:p w14:paraId="3CCD92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 系 人：武虎</w:t>
      </w:r>
    </w:p>
    <w:p w14:paraId="26AC72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联系电话：17716477383</w:t>
      </w:r>
    </w:p>
    <w:p w14:paraId="3B5EBD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4673EF36">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p>
    <w:p w14:paraId="004D0640">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四川省高等教育学会2025年智能汽车产业协同培养专项研究课题立项合同书</w:t>
      </w:r>
    </w:p>
    <w:p w14:paraId="781938A1">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四川省高等教育学会2025年智能汽车产业协同培养专项研究课题</w:t>
      </w:r>
      <w:r>
        <w:rPr>
          <w:rFonts w:hint="eastAsia" w:ascii="Times New Roman" w:hAnsi="Times New Roman" w:eastAsia="仿宋_GB2312" w:cs="Times New Roman"/>
          <w:sz w:val="32"/>
          <w:szCs w:val="32"/>
          <w:lang w:val="en-US" w:eastAsia="zh-CN"/>
        </w:rPr>
        <w:t>结题材料清单</w:t>
      </w:r>
    </w:p>
    <w:p w14:paraId="1F584B21">
      <w:pPr>
        <w:spacing w:line="560" w:lineRule="exact"/>
        <w:ind w:firstLine="640" w:firstLineChars="200"/>
        <w:rPr>
          <w:rFonts w:hint="default" w:ascii="Times New Roman" w:hAnsi="Times New Roman" w:eastAsia="仿宋_GB2312" w:cs="Times New Roman"/>
          <w:sz w:val="32"/>
          <w:szCs w:val="32"/>
          <w:lang w:val="en-US" w:eastAsia="zh-CN"/>
        </w:rPr>
      </w:pPr>
      <w:bookmarkStart w:id="0" w:name="_GoBack"/>
      <w:bookmarkEnd w:id="0"/>
    </w:p>
    <w:sectPr>
      <w:footerReference r:id="rId3" w:type="default"/>
      <w:pgSz w:w="11906" w:h="16838"/>
      <w:pgMar w:top="2098" w:right="1474" w:bottom="1984" w:left="1587" w:header="851" w:footer="136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4807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325A5">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D0325A5">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87CBA"/>
    <w:rsid w:val="06DC548B"/>
    <w:rsid w:val="16327846"/>
    <w:rsid w:val="235F20A0"/>
    <w:rsid w:val="24F5793D"/>
    <w:rsid w:val="26B83CB0"/>
    <w:rsid w:val="26CF21CF"/>
    <w:rsid w:val="2F3D0835"/>
    <w:rsid w:val="2F444A98"/>
    <w:rsid w:val="341B41BC"/>
    <w:rsid w:val="35822C50"/>
    <w:rsid w:val="38344AF5"/>
    <w:rsid w:val="38A87CBA"/>
    <w:rsid w:val="39E3507C"/>
    <w:rsid w:val="3EC50F6B"/>
    <w:rsid w:val="4D37442E"/>
    <w:rsid w:val="509C0D4E"/>
    <w:rsid w:val="66CB1606"/>
    <w:rsid w:val="6A9E67F3"/>
    <w:rsid w:val="6E5C0C10"/>
    <w:rsid w:val="6FCC13A6"/>
    <w:rsid w:val="71AA27DA"/>
    <w:rsid w:val="737E1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HTML Code"/>
    <w:basedOn w:val="10"/>
    <w:qFormat/>
    <w:uiPriority w:val="0"/>
    <w:rPr>
      <w:rFonts w:ascii="Courier New" w:hAnsi="Courier New"/>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1835</Words>
  <Characters>1938</Characters>
  <Lines>0</Lines>
  <Paragraphs>0</Paragraphs>
  <TotalTime>10</TotalTime>
  <ScaleCrop>false</ScaleCrop>
  <LinksUpToDate>false</LinksUpToDate>
  <CharactersWithSpaces>1959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2025-07-21T07:44:00Z</dcterms:created>
  <dc:creator>骏绅</dc:creator>
  <cp:lastModifiedBy>骏绅</cp:lastModifiedBy>
  <dcterms:modified xsi:type="dcterms:W3CDTF">2025-08-08T07:22:12Z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C3C25BCF5D2143FC921EFC72B00CC689_11</vt:lpwstr>
  </property>
  <property fmtid="{D5CDD505-2E9C-101B-9397-08002B2CF9AE}" pid="4" name="KSOTemplateDocerSaveRecord">
    <vt:lpwstr>eyJoZGlkIjoiYTZhOWUzOTcxNjExZDJkMTg3Y2U0N2VhYzUwZDkzMzgiLCJ1c2VySWQiOiI5NDk3MDM4NDkifQ==</vt:lpwstr>
  </property>
</Properties>
</file>